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B6" w:rsidRPr="00F3103C" w:rsidRDefault="004173B6" w:rsidP="004173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val="ru-RU" w:eastAsia="ru-RU" w:bidi="ar-SA"/>
        </w:rPr>
      </w:pPr>
      <w:r w:rsidRPr="00F3103C">
        <w:rPr>
          <w:rFonts w:ascii="Trebuchet MS" w:eastAsia="Times New Roman" w:hAnsi="Trebuchet MS" w:cs="Times New Roman"/>
          <w:b/>
          <w:bCs/>
          <w:i w:val="0"/>
          <w:iCs w:val="0"/>
          <w:color w:val="CC0066"/>
          <w:sz w:val="32"/>
          <w:szCs w:val="32"/>
          <w:lang w:val="ru-RU" w:eastAsia="ru-RU" w:bidi="ar-SA"/>
        </w:rPr>
        <w:t>Конспект беседы с детьми старшего дошкольного возраста: «Дед Мороз и Санта Клаус»</w:t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Цель: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дать понятие о том, что Дед Мороз и Санта Клаус разные новогодние персонажи.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Задачи: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расширять представление об основных новогодних персонажах;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учить находить сходство и отличия во внешнем облике и поведении главных новогодних волшебников;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развивать познавательный интерес, желание узнать новое о сказочных новогодних персонажах.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Оборудование: презентация «Дед Мороз и Санта Клаус»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Ход беседы: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Кто в нарядной тёплой шубе,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С длинной белой бородой,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В Новый год приходит в гости,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И румяный, и седой?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4676775" cy="3552825"/>
            <wp:effectExtent l="19050" t="0" r="9525" b="0"/>
            <wp:docPr id="31" name="Рисунок 31" descr="http://ped-kopilka.ru/upload/blogs/22802_5fb8b061e4957967248824a6d8b036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ed-kopilka.ru/upload/blogs/22802_5fb8b061e4957967248824a6d8b0361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Правильно, Дед Мороз. Скоро Новый год, и мы сейчас очень часто по телевизору, на открытках, в книгах видим Санта Клауса, как вы думаете, Дед Мороз и Санта Клаус – это один и тот же новогодний волшебник?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Несмотря на то, что они похожи, это совершенно разные персонажи. Посмотрите внимательно на эти картинки, вспомните, все, что вы о них знаете, и скажите, чем они похожи? (приходят в Новогоднюю ночь, дарят подарки, совершают волшебство, добрые, веселые, жизнерадостные…)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4295775" cy="2838450"/>
            <wp:effectExtent l="19050" t="0" r="9525" b="0"/>
            <wp:docPr id="32" name="Рисунок 32" descr="http://ped-kopilka.ru/upload/blogs/22802_82f6f2dcd2683c7e63c7ddf9ae9fce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ed-kopilka.ru/upload/blogs/22802_82f6f2dcd2683c7e63c7ddf9ae9fce5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А теперь, давайте попробуем найти между ними отличия.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Где живет Дед Мороз? (г. Великий Устюг),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6048375" cy="5724525"/>
            <wp:effectExtent l="19050" t="0" r="9525" b="0"/>
            <wp:docPr id="33" name="Рисунок 33" descr="http://ped-kopilka.ru/upload/blogs/22802_5cab0bd4499e1f1a10f4d3b49adef8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ed-kopilka.ru/upload/blogs/22802_5cab0bd4499e1f1a10f4d3b49adef8e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lastRenderedPageBreak/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А Санта Клаус? (Лапландия)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4514850" cy="3067050"/>
            <wp:effectExtent l="19050" t="0" r="0" b="0"/>
            <wp:docPr id="34" name="Рисунок 34" descr="http://ped-kopilka.ru/upload/blogs/22802_995cb2f09cf3657140b56ded9f06e94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ed-kopilka.ru/upload/blogs/22802_995cb2f09cf3657140b56ded9f06e947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Дед Мороз – высокий, сильный, бодрый и могучий богатырь. Санта - низенький, пухлый, румяный, веселый старичок.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6305550" cy="5162550"/>
            <wp:effectExtent l="19050" t="0" r="0" b="0"/>
            <wp:docPr id="35" name="Рисунок 35" descr="http://ped-kopilka.ru/upload/blogs/22802_336f66fef610ebd0e185db702573f9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d-kopilka.ru/upload/blogs/22802_336f66fef610ebd0e185db702573f9d0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lastRenderedPageBreak/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Посмотрите внимательно на изображения наших героев и найдите отличия.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Внешний вид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1. Наряд у Деда Мороза может быть любого цвета, кроме черного, а у Санта Клауса только красного цвета.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2. Наш русский Дед Мороз носит теплую боярскую шапку с меховой опушкой, такую носили русские цари или очень богатые бояре. она так и называется "</w:t>
      </w:r>
      <w:proofErr w:type="spellStart"/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боярка</w:t>
      </w:r>
      <w:proofErr w:type="spellEnd"/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". Санта Клаус носит красный остроконечный колпак с белым помпоном на конце.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6305550" cy="5791200"/>
            <wp:effectExtent l="19050" t="0" r="0" b="0"/>
            <wp:docPr id="36" name="Рисунок 36" descr="http://ped-kopilka.ru/upload/blogs/22802_d49f200cdd3f4e927e2ca8522a0404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ed-kopilka.ru/upload/blogs/22802_d49f200cdd3f4e927e2ca8522a0404b1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3. У Деда Мороза шуба длинная и богато украшенная золотой или серебряной вышивкой, которая повторяет рисунок морозных узоров на окнах, с восьмиконечными звездами и снежинками, а по краю шубы белый мех, на поясе – расшитый кушак.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У Санта Клауса короткая шуба с белой опушкой на воротнике, рукавах и по краю подола, на поясе – черный кожаный ремень.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5457825" cy="3886200"/>
            <wp:effectExtent l="19050" t="0" r="9525" b="0"/>
            <wp:docPr id="37" name="Рисунок 37" descr="http://ped-kopilka.ru/upload/blogs/22802_b170465ba295aa1056919def261d6f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ed-kopilka.ru/upload/blogs/22802_b170465ba295aa1056919def261d6f6b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4. У Деда Мороза на руках – рукавицы белые или под цвет шубы, на ногах – белые валенки.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У Санта Клауса на руках обычно черные перчатки, на ногах – черные сапоги.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5. Под шубой у деда Мороза белые льняные рубашка и брюки, украшенные белым геометрическим орнаментом (символ чистоты) – Санта Клаус носит штаны под цвет куртки.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6. У Деда Мороза борода белая и пушистая, как снег, длинная, до пояса (классическая - и вовсе до пят). У Санта Клауса борода короткая, лопатой, в декоративных кудряшках.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Атрибуты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Главный атрибут Деда Мороза – посох, хрустальный или серебряный, с витой ручкой. Посох завершает </w:t>
      </w:r>
      <w:proofErr w:type="spellStart"/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лунница</w:t>
      </w:r>
      <w:proofErr w:type="spellEnd"/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– изображение месяца. Посох у Деда волшебный – именно с его помощью дедушка "морозит".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3048000" cy="4067175"/>
            <wp:effectExtent l="19050" t="0" r="0" b="0"/>
            <wp:docPr id="38" name="Рисунок 38" descr="http://ped-kopilka.ru/upload/blogs/22802_0ea13151ae56f5343dfe5e77918d8a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ed-kopilka.ru/upload/blogs/22802_0ea13151ae56f5343dfe5e77918d8af9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В руках у Санта Клауса иногда бывает палка с загнутым концом и очки.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4724400" cy="4629150"/>
            <wp:effectExtent l="19050" t="0" r="0" b="0"/>
            <wp:docPr id="39" name="Рисунок 39" descr="http://ped-kopilka.ru/upload/blogs/22802_59a86ab147536ff0fe63057509f11f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ed-kopilka.ru/upload/blogs/22802_59a86ab147536ff0fe63057509f11f3b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lastRenderedPageBreak/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Транспорт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Дед Мороз передвигается пешком или в санях, запряжённых тройкой лошадей.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4391025" cy="3038475"/>
            <wp:effectExtent l="19050" t="0" r="9525" b="0"/>
            <wp:docPr id="40" name="Рисунок 40" descr="http://ped-kopilka.ru/upload/blogs/22802_c3c53460c2dc724ea1466d7cb37802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ed-kopilka.ru/upload/blogs/22802_c3c53460c2dc724ea1466d7cb37802fc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Санта-Клаус ездит в повозке, запряжённой оленями.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4467225" cy="2952750"/>
            <wp:effectExtent l="19050" t="0" r="9525" b="0"/>
            <wp:docPr id="41" name="Рисунок 41" descr="http://ped-kopilka.ru/upload/blogs/22802_5d5e6ff43234ab651f0b4adaebd718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ed-kopilka.ru/upload/blogs/22802_5d5e6ff43234ab651f0b4adaebd718e8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Спутники и помощники.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Помощника Санта Клауса - добрые эльфы.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3429000" cy="3419475"/>
            <wp:effectExtent l="19050" t="0" r="0" b="0"/>
            <wp:docPr id="42" name="Рисунок 42" descr="http://ped-kopilka.ru/upload/blogs/22802_f07e67645248e30cb11cc9eba351b2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ed-kopilka.ru/upload/blogs/22802_f07e67645248e30cb11cc9eba351b214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Верной помощницей и спутницей Деда Мороза является его внучка - Снегурочка. Это девушка, одетая в белые одежды (либо цветов, напоминающих застывшие воды, которые она символизирует). Головной убор внучки Деда Мороза - </w:t>
      </w:r>
      <w:proofErr w:type="spellStart"/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восьмилучевой</w:t>
      </w:r>
      <w:proofErr w:type="spellEnd"/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венец, шитый серебром и жемчугом.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5991225" cy="3009900"/>
            <wp:effectExtent l="19050" t="0" r="9525" b="0"/>
            <wp:docPr id="43" name="Рисунок 43" descr="http://ped-kopilka.ru/upload/blogs/22802_0c9a19c3ed6a8aa2fccdad30c2c766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ed-kopilka.ru/upload/blogs/22802_0c9a19c3ed6a8aa2fccdad30c2c76639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Подарки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Дед Мороз торжественно входит в дом, без затей передает подарки из рук в руки или кладет их под ёлку.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4467225" cy="2819400"/>
            <wp:effectExtent l="19050" t="0" r="9525" b="0"/>
            <wp:docPr id="44" name="Рисунок 44" descr="http://ped-kopilka.ru/upload/blogs/22802_38ea05ff1f92ae3d9d6f9d3b434c5f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ed-kopilka.ru/upload/blogs/22802_38ea05ff1f92ae3d9d6f9d3b434c5fcb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Санта Клаус тайком пролезает через трубу и прячет подарки в чулки у камина.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2438400" cy="2438400"/>
            <wp:effectExtent l="19050" t="0" r="0" b="0"/>
            <wp:docPr id="45" name="Рисунок 45" descr="http://ped-kopilka.ru/upload/blogs/22802_7a2b41df37a829fc1a3c2234004c7f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ped-kopilka.ru/upload/blogs/22802_7a2b41df37a829fc1a3c2234004c7f59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А теперь давайте проверим: сможете ли вы отличить Деда Мороза от Санта Клауса.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Дидактическая игра «Угадай кто?»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1. Кто?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На трубу на доме сел!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Снег на трубе сейчас раздвинет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И в трубу подарки кинет,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И на всём на белом свете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Будут радоваться дети! (С.К.)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2. Чьи это слова?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Принимайте-ка, ребята,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И меня в свой хоровод!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Я, румяный, бородатый,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К вам пришёл на Новый год!(Д.М.)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3. Кто?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Бредёт вдоль речки старый дед.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Тихонько стукнет посохом: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И снова чудо! – по воде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Пройдёт, как будто посуху.(Д.М.)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4. Угадай кто это.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1933575" cy="2333625"/>
            <wp:effectExtent l="19050" t="0" r="9525" b="0"/>
            <wp:docPr id="1" name="Рисунок 46" descr="http://ped-kopilka.ru/upload/blogs/22802_eec273b3b131b5eb6d2819adccbcc7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ed-kopilka.ru/upload/blogs/22802_eec273b3b131b5eb6d2819adccbcc7d6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Pr="00F3103C" w:rsidRDefault="004173B6" w:rsidP="004173B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5. Угадай кто это</w:t>
      </w:r>
    </w:p>
    <w:p w:rsidR="004173B6" w:rsidRPr="00F3103C" w:rsidRDefault="004173B6" w:rsidP="004173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1971675" cy="2400300"/>
            <wp:effectExtent l="19050" t="0" r="9525" b="0"/>
            <wp:docPr id="47" name="Рисунок 47" descr="http://ped-kopilka.ru/upload/blogs/22802_a354258e770a3df0f4fb4cfb48df6d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ed-kopilka.ru/upload/blogs/22802_a354258e770a3df0f4fb4cfb48df6d4d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Рефлексия.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lang w:val="ru-RU" w:eastAsia="ru-RU" w:bidi="ar-SA"/>
        </w:rPr>
        <w:t> 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Что вы сегодня узнали нового?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Что для вас было самым интересным?</w:t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val="ru-RU" w:eastAsia="ru-RU" w:bidi="ar-SA"/>
        </w:rPr>
        <w:br/>
      </w:r>
      <w:r w:rsidRPr="00F3103C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  <w:t>- С кем вы можете поделиться своими знаниями?</w:t>
      </w: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173B6" w:rsidRDefault="004173B6" w:rsidP="00417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B84577" w:rsidRPr="004173B6" w:rsidRDefault="00B84577">
      <w:pPr>
        <w:rPr>
          <w:lang w:val="ru-RU"/>
        </w:rPr>
      </w:pPr>
    </w:p>
    <w:sectPr w:rsidR="00B84577" w:rsidRPr="004173B6" w:rsidSect="00B8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73B6"/>
    <w:rsid w:val="00305A51"/>
    <w:rsid w:val="004173B6"/>
    <w:rsid w:val="00545E1B"/>
    <w:rsid w:val="005D792A"/>
    <w:rsid w:val="007555AA"/>
    <w:rsid w:val="008B04B3"/>
    <w:rsid w:val="00B84577"/>
    <w:rsid w:val="00BF4EA9"/>
    <w:rsid w:val="00E40D9A"/>
    <w:rsid w:val="00EF2397"/>
    <w:rsid w:val="00F7251A"/>
    <w:rsid w:val="00F9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B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B04B3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4B3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4B3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4B3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4B3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4B3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4B3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4B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4B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4B3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B04B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B04B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B04B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4B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4B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B04B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B04B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B04B3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04B3"/>
    <w:rPr>
      <w:b/>
      <w:bCs/>
      <w:color w:val="AA004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04B3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B04B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a6">
    <w:name w:val="Subtitle"/>
    <w:basedOn w:val="a"/>
    <w:next w:val="a"/>
    <w:link w:val="a7"/>
    <w:uiPriority w:val="11"/>
    <w:qFormat/>
    <w:rsid w:val="008B04B3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04B3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a8">
    <w:name w:val="Strong"/>
    <w:uiPriority w:val="22"/>
    <w:qFormat/>
    <w:rsid w:val="008B04B3"/>
    <w:rPr>
      <w:b/>
      <w:bCs/>
      <w:spacing w:val="0"/>
    </w:rPr>
  </w:style>
  <w:style w:type="character" w:styleId="a9">
    <w:name w:val="Emphasis"/>
    <w:uiPriority w:val="20"/>
    <w:qFormat/>
    <w:rsid w:val="008B04B3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aa">
    <w:name w:val="No Spacing"/>
    <w:basedOn w:val="a"/>
    <w:uiPriority w:val="1"/>
    <w:qFormat/>
    <w:rsid w:val="008B04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04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04B3"/>
    <w:rPr>
      <w:i w:val="0"/>
      <w:iCs w:val="0"/>
      <w:color w:val="AA004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B04B3"/>
    <w:rPr>
      <w:color w:val="AA004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B04B3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B04B3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ae">
    <w:name w:val="Subtle Emphasis"/>
    <w:uiPriority w:val="19"/>
    <w:qFormat/>
    <w:rsid w:val="008B04B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af">
    <w:name w:val="Intense Emphasis"/>
    <w:uiPriority w:val="21"/>
    <w:qFormat/>
    <w:rsid w:val="008B04B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af0">
    <w:name w:val="Subtle Reference"/>
    <w:uiPriority w:val="31"/>
    <w:qFormat/>
    <w:rsid w:val="008B04B3"/>
    <w:rPr>
      <w:i/>
      <w:iCs/>
      <w:smallCaps/>
      <w:color w:val="E40059" w:themeColor="accent2"/>
      <w:u w:color="E40059" w:themeColor="accent2"/>
    </w:rPr>
  </w:style>
  <w:style w:type="character" w:styleId="af1">
    <w:name w:val="Intense Reference"/>
    <w:uiPriority w:val="32"/>
    <w:qFormat/>
    <w:rsid w:val="008B04B3"/>
    <w:rPr>
      <w:b/>
      <w:bCs/>
      <w:i/>
      <w:iCs/>
      <w:smallCaps/>
      <w:color w:val="E40059" w:themeColor="accent2"/>
      <w:u w:color="E40059" w:themeColor="accent2"/>
    </w:rPr>
  </w:style>
  <w:style w:type="character" w:styleId="af2">
    <w:name w:val="Book Title"/>
    <w:uiPriority w:val="33"/>
    <w:qFormat/>
    <w:rsid w:val="008B04B3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B04B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1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73B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2016-01-08T13:25:00Z</cp:lastPrinted>
  <dcterms:created xsi:type="dcterms:W3CDTF">2015-11-30T19:09:00Z</dcterms:created>
  <dcterms:modified xsi:type="dcterms:W3CDTF">2016-01-08T13:28:00Z</dcterms:modified>
</cp:coreProperties>
</file>